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25A" w:rsidRDefault="00BA325A" w:rsidP="00BA325A">
      <w:pPr>
        <w:pStyle w:val="NoSpacing"/>
        <w:rPr>
          <w:rFonts w:ascii="Arial" w:hAnsi="Arial" w:cs="Arial"/>
        </w:rPr>
      </w:pPr>
      <w:r w:rsidRPr="005C0AC7">
        <w:rPr>
          <w:rFonts w:ascii="Arial" w:hAnsi="Arial" w:cs="Arial"/>
          <w:b/>
          <w:u w:val="single"/>
        </w:rPr>
        <w:t>50</w:t>
      </w:r>
      <w:r w:rsidRPr="005C0AC7">
        <w:rPr>
          <w:rFonts w:ascii="Arial" w:hAnsi="Arial" w:cs="Arial"/>
          <w:b/>
          <w:u w:val="single"/>
          <w:vertAlign w:val="superscript"/>
        </w:rPr>
        <w:t>TH</w:t>
      </w:r>
      <w:r w:rsidRPr="005C0AC7">
        <w:rPr>
          <w:rFonts w:ascii="Arial" w:hAnsi="Arial" w:cs="Arial"/>
          <w:b/>
          <w:u w:val="single"/>
        </w:rPr>
        <w:t xml:space="preserve"> ANNIVERSARY RAFFLE TICKET APPLICATION</w:t>
      </w:r>
    </w:p>
    <w:p w:rsidR="00BA325A" w:rsidRDefault="00BA325A" w:rsidP="00BA325A">
      <w:pPr>
        <w:pStyle w:val="NoSpacing"/>
        <w:rPr>
          <w:rFonts w:ascii="Arial" w:hAnsi="Arial" w:cs="Arial"/>
        </w:rPr>
      </w:pPr>
    </w:p>
    <w:tbl>
      <w:tblPr>
        <w:tblStyle w:val="TableGrid"/>
        <w:tblW w:w="0" w:type="auto"/>
        <w:tblLook w:val="04A0" w:firstRow="1" w:lastRow="0" w:firstColumn="1" w:lastColumn="0" w:noHBand="0" w:noVBand="1"/>
      </w:tblPr>
      <w:tblGrid>
        <w:gridCol w:w="817"/>
        <w:gridCol w:w="546"/>
        <w:gridCol w:w="588"/>
        <w:gridCol w:w="2427"/>
        <w:gridCol w:w="754"/>
        <w:gridCol w:w="79"/>
        <w:gridCol w:w="329"/>
        <w:gridCol w:w="138"/>
        <w:gridCol w:w="277"/>
        <w:gridCol w:w="3287"/>
      </w:tblGrid>
      <w:tr w:rsidR="00BA325A" w:rsidTr="00BA325A">
        <w:tc>
          <w:tcPr>
            <w:tcW w:w="817" w:type="dxa"/>
            <w:shd w:val="clear" w:color="auto" w:fill="D9D9D9" w:themeFill="background1" w:themeFillShade="D9"/>
          </w:tcPr>
          <w:p w:rsidR="00BA325A" w:rsidRDefault="00BA325A" w:rsidP="0011563B">
            <w:pPr>
              <w:pStyle w:val="NoSpacing"/>
              <w:rPr>
                <w:rFonts w:ascii="Arial" w:hAnsi="Arial" w:cs="Arial"/>
              </w:rPr>
            </w:pPr>
            <w:r>
              <w:rPr>
                <w:rFonts w:ascii="Arial" w:hAnsi="Arial" w:cs="Arial"/>
              </w:rPr>
              <w:t>Rank:</w:t>
            </w:r>
          </w:p>
        </w:tc>
        <w:tc>
          <w:tcPr>
            <w:tcW w:w="3561" w:type="dxa"/>
            <w:gridSpan w:val="3"/>
          </w:tcPr>
          <w:p w:rsidR="00BA325A" w:rsidRDefault="00BA325A" w:rsidP="0011563B">
            <w:pPr>
              <w:pStyle w:val="NoSpacing"/>
              <w:rPr>
                <w:rFonts w:ascii="Arial" w:hAnsi="Arial" w:cs="Arial"/>
              </w:rPr>
            </w:pPr>
          </w:p>
        </w:tc>
        <w:tc>
          <w:tcPr>
            <w:tcW w:w="1162" w:type="dxa"/>
            <w:gridSpan w:val="3"/>
            <w:shd w:val="clear" w:color="auto" w:fill="D9D9D9" w:themeFill="background1" w:themeFillShade="D9"/>
          </w:tcPr>
          <w:p w:rsidR="00BA325A" w:rsidRDefault="00BA325A" w:rsidP="0011563B">
            <w:pPr>
              <w:pStyle w:val="NoSpacing"/>
              <w:rPr>
                <w:rFonts w:ascii="Arial" w:hAnsi="Arial" w:cs="Arial"/>
              </w:rPr>
            </w:pPr>
            <w:r>
              <w:rPr>
                <w:rFonts w:ascii="Arial" w:hAnsi="Arial" w:cs="Arial"/>
              </w:rPr>
              <w:t>Name:</w:t>
            </w:r>
          </w:p>
        </w:tc>
        <w:tc>
          <w:tcPr>
            <w:tcW w:w="3702" w:type="dxa"/>
            <w:gridSpan w:val="3"/>
          </w:tcPr>
          <w:p w:rsidR="00BA325A" w:rsidRDefault="00BA325A" w:rsidP="0011563B">
            <w:pPr>
              <w:pStyle w:val="NoSpacing"/>
              <w:rPr>
                <w:rFonts w:ascii="Arial" w:hAnsi="Arial" w:cs="Arial"/>
              </w:rPr>
            </w:pPr>
          </w:p>
        </w:tc>
      </w:tr>
      <w:tr w:rsidR="00BA325A" w:rsidTr="00BA325A">
        <w:tc>
          <w:tcPr>
            <w:tcW w:w="1363" w:type="dxa"/>
            <w:gridSpan w:val="2"/>
            <w:shd w:val="clear" w:color="auto" w:fill="D9D9D9" w:themeFill="background1" w:themeFillShade="D9"/>
          </w:tcPr>
          <w:p w:rsidR="00BA325A" w:rsidRDefault="00BA325A" w:rsidP="0011563B">
            <w:pPr>
              <w:pStyle w:val="NoSpacing"/>
              <w:rPr>
                <w:rFonts w:ascii="Arial" w:hAnsi="Arial" w:cs="Arial"/>
              </w:rPr>
            </w:pPr>
            <w:r>
              <w:rPr>
                <w:rFonts w:ascii="Arial" w:hAnsi="Arial" w:cs="Arial"/>
              </w:rPr>
              <w:t>Service No:</w:t>
            </w:r>
          </w:p>
        </w:tc>
        <w:tc>
          <w:tcPr>
            <w:tcW w:w="3015" w:type="dxa"/>
            <w:gridSpan w:val="2"/>
          </w:tcPr>
          <w:p w:rsidR="00BA325A" w:rsidRDefault="00BA325A" w:rsidP="0011563B">
            <w:pPr>
              <w:pStyle w:val="NoSpacing"/>
              <w:rPr>
                <w:rFonts w:ascii="Arial" w:hAnsi="Arial" w:cs="Arial"/>
              </w:rPr>
            </w:pPr>
          </w:p>
        </w:tc>
        <w:tc>
          <w:tcPr>
            <w:tcW w:w="1577" w:type="dxa"/>
            <w:gridSpan w:val="5"/>
            <w:shd w:val="clear" w:color="auto" w:fill="D9D9D9" w:themeFill="background1" w:themeFillShade="D9"/>
          </w:tcPr>
          <w:p w:rsidR="00BA325A" w:rsidRDefault="00BA325A" w:rsidP="00BA325A">
            <w:pPr>
              <w:pStyle w:val="NoSpacing"/>
              <w:rPr>
                <w:rFonts w:ascii="Arial" w:hAnsi="Arial" w:cs="Arial"/>
              </w:rPr>
            </w:pPr>
            <w:r>
              <w:rPr>
                <w:rFonts w:ascii="Arial" w:hAnsi="Arial" w:cs="Arial"/>
              </w:rPr>
              <w:t>Served on:</w:t>
            </w:r>
            <w:r>
              <w:rPr>
                <w:rFonts w:ascii="Arial" w:hAnsi="Arial" w:cs="Arial"/>
              </w:rPr>
              <w:t>*</w:t>
            </w:r>
          </w:p>
        </w:tc>
        <w:tc>
          <w:tcPr>
            <w:tcW w:w="3287" w:type="dxa"/>
          </w:tcPr>
          <w:p w:rsidR="00BA325A" w:rsidRDefault="00BA325A" w:rsidP="00BA325A">
            <w:pPr>
              <w:pStyle w:val="NoSpacing"/>
              <w:jc w:val="center"/>
              <w:rPr>
                <w:rFonts w:ascii="Arial" w:hAnsi="Arial" w:cs="Arial"/>
              </w:rPr>
            </w:pPr>
            <w:r>
              <w:rPr>
                <w:rFonts w:ascii="Arial" w:hAnsi="Arial" w:cs="Arial"/>
              </w:rPr>
              <w:t>UKMAMS/1AMW</w:t>
            </w:r>
          </w:p>
        </w:tc>
      </w:tr>
      <w:tr w:rsidR="00BA325A" w:rsidTr="00BA325A">
        <w:tc>
          <w:tcPr>
            <w:tcW w:w="817" w:type="dxa"/>
            <w:shd w:val="clear" w:color="auto" w:fill="D9D9D9" w:themeFill="background1" w:themeFillShade="D9"/>
          </w:tcPr>
          <w:p w:rsidR="00BA325A" w:rsidRDefault="00BA325A" w:rsidP="0011563B">
            <w:pPr>
              <w:pStyle w:val="NoSpacing"/>
              <w:rPr>
                <w:rFonts w:ascii="Arial" w:hAnsi="Arial" w:cs="Arial"/>
              </w:rPr>
            </w:pPr>
            <w:r>
              <w:rPr>
                <w:rFonts w:ascii="Arial" w:hAnsi="Arial" w:cs="Arial"/>
              </w:rPr>
              <w:t>From:</w:t>
            </w:r>
          </w:p>
        </w:tc>
        <w:tc>
          <w:tcPr>
            <w:tcW w:w="3561" w:type="dxa"/>
            <w:gridSpan w:val="3"/>
          </w:tcPr>
          <w:p w:rsidR="00BA325A" w:rsidRDefault="00BA325A" w:rsidP="0011563B">
            <w:pPr>
              <w:pStyle w:val="NoSpacing"/>
              <w:rPr>
                <w:rFonts w:ascii="Arial" w:hAnsi="Arial" w:cs="Arial"/>
              </w:rPr>
            </w:pPr>
          </w:p>
        </w:tc>
        <w:tc>
          <w:tcPr>
            <w:tcW w:w="754" w:type="dxa"/>
            <w:shd w:val="clear" w:color="auto" w:fill="D9D9D9" w:themeFill="background1" w:themeFillShade="D9"/>
          </w:tcPr>
          <w:p w:rsidR="00BA325A" w:rsidRDefault="00BA325A" w:rsidP="0011563B">
            <w:pPr>
              <w:pStyle w:val="NoSpacing"/>
              <w:rPr>
                <w:rFonts w:ascii="Arial" w:hAnsi="Arial" w:cs="Arial"/>
              </w:rPr>
            </w:pPr>
            <w:r>
              <w:rPr>
                <w:rFonts w:ascii="Arial" w:hAnsi="Arial" w:cs="Arial"/>
              </w:rPr>
              <w:t>To:</w:t>
            </w:r>
          </w:p>
        </w:tc>
        <w:tc>
          <w:tcPr>
            <w:tcW w:w="4110" w:type="dxa"/>
            <w:gridSpan w:val="5"/>
          </w:tcPr>
          <w:p w:rsidR="00BA325A" w:rsidRDefault="00BA325A" w:rsidP="0011563B">
            <w:pPr>
              <w:pStyle w:val="NoSpacing"/>
              <w:rPr>
                <w:rFonts w:ascii="Arial" w:hAnsi="Arial" w:cs="Arial"/>
              </w:rPr>
            </w:pPr>
          </w:p>
        </w:tc>
      </w:tr>
      <w:tr w:rsidR="00BA325A" w:rsidTr="00BA325A">
        <w:tc>
          <w:tcPr>
            <w:tcW w:w="1951" w:type="dxa"/>
            <w:gridSpan w:val="3"/>
            <w:shd w:val="clear" w:color="auto" w:fill="D9D9D9" w:themeFill="background1" w:themeFillShade="D9"/>
          </w:tcPr>
          <w:p w:rsidR="00BA325A" w:rsidRDefault="00BA325A" w:rsidP="0011563B">
            <w:pPr>
              <w:pStyle w:val="NoSpacing"/>
              <w:rPr>
                <w:rFonts w:ascii="Arial" w:hAnsi="Arial" w:cs="Arial"/>
              </w:rPr>
            </w:pPr>
            <w:r>
              <w:rPr>
                <w:rFonts w:ascii="Arial" w:hAnsi="Arial" w:cs="Arial"/>
              </w:rPr>
              <w:t>No of tickets purchased:</w:t>
            </w:r>
          </w:p>
        </w:tc>
        <w:tc>
          <w:tcPr>
            <w:tcW w:w="2427" w:type="dxa"/>
          </w:tcPr>
          <w:p w:rsidR="00BA325A" w:rsidRDefault="00BA325A" w:rsidP="0011563B">
            <w:pPr>
              <w:pStyle w:val="NoSpacing"/>
              <w:rPr>
                <w:rFonts w:ascii="Arial" w:hAnsi="Arial" w:cs="Arial"/>
              </w:rPr>
            </w:pPr>
          </w:p>
        </w:tc>
        <w:tc>
          <w:tcPr>
            <w:tcW w:w="1300" w:type="dxa"/>
            <w:gridSpan w:val="4"/>
            <w:shd w:val="clear" w:color="auto" w:fill="D9D9D9" w:themeFill="background1" w:themeFillShade="D9"/>
          </w:tcPr>
          <w:p w:rsidR="00BA325A" w:rsidRDefault="00BA325A" w:rsidP="0011563B">
            <w:pPr>
              <w:pStyle w:val="NoSpacing"/>
              <w:rPr>
                <w:rFonts w:ascii="Arial" w:hAnsi="Arial" w:cs="Arial"/>
              </w:rPr>
            </w:pPr>
            <w:r>
              <w:rPr>
                <w:rFonts w:ascii="Arial" w:hAnsi="Arial" w:cs="Arial"/>
              </w:rPr>
              <w:t>Payment:</w:t>
            </w:r>
            <w:r>
              <w:rPr>
                <w:rFonts w:ascii="Arial" w:hAnsi="Arial" w:cs="Arial"/>
              </w:rPr>
              <w:t>*</w:t>
            </w:r>
          </w:p>
        </w:tc>
        <w:tc>
          <w:tcPr>
            <w:tcW w:w="3564" w:type="dxa"/>
            <w:gridSpan w:val="2"/>
          </w:tcPr>
          <w:p w:rsidR="00BA325A" w:rsidRDefault="00BA325A" w:rsidP="0011563B">
            <w:pPr>
              <w:pStyle w:val="NoSpacing"/>
              <w:jc w:val="center"/>
              <w:rPr>
                <w:rFonts w:ascii="Arial" w:hAnsi="Arial" w:cs="Arial"/>
              </w:rPr>
            </w:pPr>
            <w:r>
              <w:rPr>
                <w:rFonts w:ascii="Arial" w:hAnsi="Arial" w:cs="Arial"/>
              </w:rPr>
              <w:t>CASH/CHEQUE/TRANSFER</w:t>
            </w:r>
          </w:p>
        </w:tc>
      </w:tr>
      <w:tr w:rsidR="00BA325A" w:rsidTr="00BA325A">
        <w:tc>
          <w:tcPr>
            <w:tcW w:w="1951" w:type="dxa"/>
            <w:gridSpan w:val="3"/>
            <w:shd w:val="clear" w:color="auto" w:fill="D9D9D9" w:themeFill="background1" w:themeFillShade="D9"/>
          </w:tcPr>
          <w:p w:rsidR="00BA325A" w:rsidRDefault="00BA325A" w:rsidP="0011563B">
            <w:pPr>
              <w:pStyle w:val="NoSpacing"/>
              <w:rPr>
                <w:rFonts w:ascii="Arial" w:hAnsi="Arial" w:cs="Arial"/>
              </w:rPr>
            </w:pPr>
            <w:r>
              <w:rPr>
                <w:rFonts w:ascii="Arial" w:hAnsi="Arial" w:cs="Arial"/>
              </w:rPr>
              <w:t>Home Telephone Number:</w:t>
            </w:r>
          </w:p>
        </w:tc>
        <w:tc>
          <w:tcPr>
            <w:tcW w:w="2427" w:type="dxa"/>
          </w:tcPr>
          <w:p w:rsidR="00BA325A" w:rsidRDefault="00BA325A" w:rsidP="0011563B">
            <w:pPr>
              <w:pStyle w:val="NoSpacing"/>
              <w:rPr>
                <w:rFonts w:ascii="Arial" w:hAnsi="Arial" w:cs="Arial"/>
              </w:rPr>
            </w:pPr>
          </w:p>
        </w:tc>
        <w:tc>
          <w:tcPr>
            <w:tcW w:w="1300" w:type="dxa"/>
            <w:gridSpan w:val="4"/>
            <w:shd w:val="clear" w:color="auto" w:fill="D9D9D9" w:themeFill="background1" w:themeFillShade="D9"/>
          </w:tcPr>
          <w:p w:rsidR="00BA325A" w:rsidRDefault="00BA325A" w:rsidP="0011563B">
            <w:pPr>
              <w:pStyle w:val="NoSpacing"/>
              <w:rPr>
                <w:rFonts w:ascii="Arial" w:hAnsi="Arial" w:cs="Arial"/>
              </w:rPr>
            </w:pPr>
            <w:r>
              <w:rPr>
                <w:rFonts w:ascii="Arial" w:hAnsi="Arial" w:cs="Arial"/>
              </w:rPr>
              <w:t>Address:</w:t>
            </w:r>
          </w:p>
        </w:tc>
        <w:tc>
          <w:tcPr>
            <w:tcW w:w="3564" w:type="dxa"/>
            <w:gridSpan w:val="2"/>
          </w:tcPr>
          <w:p w:rsidR="00BA325A" w:rsidRDefault="00BA325A" w:rsidP="0011563B">
            <w:pPr>
              <w:pStyle w:val="NoSpacing"/>
              <w:jc w:val="center"/>
              <w:rPr>
                <w:rFonts w:ascii="Arial" w:hAnsi="Arial" w:cs="Arial"/>
              </w:rPr>
            </w:pPr>
          </w:p>
        </w:tc>
      </w:tr>
      <w:tr w:rsidR="00BA325A" w:rsidTr="00BA325A">
        <w:tc>
          <w:tcPr>
            <w:tcW w:w="1363" w:type="dxa"/>
            <w:gridSpan w:val="2"/>
            <w:shd w:val="clear" w:color="auto" w:fill="D9D9D9" w:themeFill="background1" w:themeFillShade="D9"/>
          </w:tcPr>
          <w:p w:rsidR="00BA325A" w:rsidRDefault="00BA325A" w:rsidP="0011563B">
            <w:pPr>
              <w:pStyle w:val="NoSpacing"/>
              <w:rPr>
                <w:rFonts w:ascii="Arial" w:hAnsi="Arial" w:cs="Arial"/>
              </w:rPr>
            </w:pPr>
            <w:r>
              <w:rPr>
                <w:rFonts w:ascii="Arial" w:hAnsi="Arial" w:cs="Arial"/>
              </w:rPr>
              <w:t>Mobile No:</w:t>
            </w:r>
          </w:p>
        </w:tc>
        <w:tc>
          <w:tcPr>
            <w:tcW w:w="3015" w:type="dxa"/>
            <w:gridSpan w:val="2"/>
          </w:tcPr>
          <w:p w:rsidR="00BA325A" w:rsidRDefault="00BA325A" w:rsidP="0011563B">
            <w:pPr>
              <w:pStyle w:val="NoSpacing"/>
              <w:rPr>
                <w:rFonts w:ascii="Arial" w:hAnsi="Arial" w:cs="Arial"/>
              </w:rPr>
            </w:pPr>
          </w:p>
        </w:tc>
        <w:tc>
          <w:tcPr>
            <w:tcW w:w="833" w:type="dxa"/>
            <w:gridSpan w:val="2"/>
            <w:shd w:val="clear" w:color="auto" w:fill="D9D9D9" w:themeFill="background1" w:themeFillShade="D9"/>
          </w:tcPr>
          <w:p w:rsidR="00BA325A" w:rsidRDefault="00BA325A" w:rsidP="0011563B">
            <w:pPr>
              <w:pStyle w:val="NoSpacing"/>
              <w:rPr>
                <w:rFonts w:ascii="Arial" w:hAnsi="Arial" w:cs="Arial"/>
              </w:rPr>
            </w:pPr>
            <w:r>
              <w:rPr>
                <w:rFonts w:ascii="Arial" w:hAnsi="Arial" w:cs="Arial"/>
              </w:rPr>
              <w:t>Email:</w:t>
            </w:r>
          </w:p>
        </w:tc>
        <w:tc>
          <w:tcPr>
            <w:tcW w:w="4031" w:type="dxa"/>
            <w:gridSpan w:val="4"/>
          </w:tcPr>
          <w:p w:rsidR="00BA325A" w:rsidRDefault="00BA325A" w:rsidP="0011563B">
            <w:pPr>
              <w:pStyle w:val="NoSpacing"/>
              <w:jc w:val="center"/>
              <w:rPr>
                <w:rFonts w:ascii="Arial" w:hAnsi="Arial" w:cs="Arial"/>
              </w:rPr>
            </w:pPr>
          </w:p>
        </w:tc>
      </w:tr>
    </w:tbl>
    <w:p w:rsidR="00BA325A" w:rsidRPr="00BA325A" w:rsidRDefault="00BA325A" w:rsidP="00BA325A">
      <w:pPr>
        <w:pStyle w:val="NoSpacing"/>
        <w:rPr>
          <w:rFonts w:ascii="Arial" w:hAnsi="Arial" w:cs="Arial"/>
          <w:sz w:val="18"/>
        </w:rPr>
      </w:pPr>
      <w:r w:rsidRPr="00BA325A">
        <w:rPr>
          <w:rFonts w:ascii="Arial" w:hAnsi="Arial" w:cs="Arial"/>
          <w:sz w:val="18"/>
        </w:rPr>
        <w:t>* Delete as required</w:t>
      </w:r>
    </w:p>
    <w:p w:rsidR="00BA325A" w:rsidRPr="005C0AC7" w:rsidRDefault="00BA325A" w:rsidP="00BA325A">
      <w:pPr>
        <w:pStyle w:val="NoSpacing"/>
        <w:rPr>
          <w:rFonts w:ascii="Arial" w:hAnsi="Arial" w:cs="Arial"/>
        </w:rPr>
      </w:pPr>
    </w:p>
    <w:tbl>
      <w:tblPr>
        <w:tblStyle w:val="TableGrid"/>
        <w:tblW w:w="0" w:type="auto"/>
        <w:tblLook w:val="04A0" w:firstRow="1" w:lastRow="0" w:firstColumn="1" w:lastColumn="0" w:noHBand="0" w:noVBand="1"/>
      </w:tblPr>
      <w:tblGrid>
        <w:gridCol w:w="817"/>
        <w:gridCol w:w="1778"/>
        <w:gridCol w:w="65"/>
        <w:gridCol w:w="1812"/>
        <w:gridCol w:w="1306"/>
        <w:gridCol w:w="567"/>
        <w:gridCol w:w="284"/>
        <w:gridCol w:w="2613"/>
      </w:tblGrid>
      <w:tr w:rsidR="00BA325A" w:rsidTr="0011563B">
        <w:tc>
          <w:tcPr>
            <w:tcW w:w="9242" w:type="dxa"/>
            <w:gridSpan w:val="8"/>
            <w:shd w:val="clear" w:color="auto" w:fill="D9D9D9" w:themeFill="background1" w:themeFillShade="D9"/>
          </w:tcPr>
          <w:p w:rsidR="00BA325A" w:rsidRPr="005C0AC7" w:rsidRDefault="00BA325A" w:rsidP="0011563B">
            <w:pPr>
              <w:pStyle w:val="NoSpacing"/>
              <w:jc w:val="center"/>
              <w:rPr>
                <w:rFonts w:ascii="Arial" w:hAnsi="Arial" w:cs="Arial"/>
                <w:b/>
              </w:rPr>
            </w:pPr>
            <w:r w:rsidRPr="005C0AC7">
              <w:rPr>
                <w:rFonts w:ascii="Arial" w:hAnsi="Arial" w:cs="Arial"/>
                <w:b/>
              </w:rPr>
              <w:t>ADMIN USE O</w:t>
            </w:r>
            <w:r>
              <w:rPr>
                <w:rFonts w:ascii="Arial" w:hAnsi="Arial" w:cs="Arial"/>
                <w:b/>
              </w:rPr>
              <w:t>N</w:t>
            </w:r>
            <w:r w:rsidRPr="005C0AC7">
              <w:rPr>
                <w:rFonts w:ascii="Arial" w:hAnsi="Arial" w:cs="Arial"/>
                <w:b/>
              </w:rPr>
              <w:t>LY</w:t>
            </w:r>
          </w:p>
        </w:tc>
      </w:tr>
      <w:tr w:rsidR="00BA325A" w:rsidTr="0011563B">
        <w:tc>
          <w:tcPr>
            <w:tcW w:w="2660" w:type="dxa"/>
            <w:gridSpan w:val="3"/>
            <w:shd w:val="clear" w:color="auto" w:fill="D9D9D9" w:themeFill="background1" w:themeFillShade="D9"/>
          </w:tcPr>
          <w:p w:rsidR="00BA325A" w:rsidRDefault="00BA325A" w:rsidP="0011563B">
            <w:pPr>
              <w:pStyle w:val="NoSpacing"/>
              <w:rPr>
                <w:rFonts w:ascii="Arial" w:hAnsi="Arial" w:cs="Arial"/>
              </w:rPr>
            </w:pPr>
            <w:r>
              <w:rPr>
                <w:rFonts w:ascii="Arial" w:hAnsi="Arial" w:cs="Arial"/>
              </w:rPr>
              <w:t>Date Payment Received</w:t>
            </w:r>
          </w:p>
        </w:tc>
        <w:tc>
          <w:tcPr>
            <w:tcW w:w="1812" w:type="dxa"/>
          </w:tcPr>
          <w:p w:rsidR="00BA325A" w:rsidRDefault="00BA325A" w:rsidP="0011563B">
            <w:pPr>
              <w:pStyle w:val="NoSpacing"/>
              <w:rPr>
                <w:rFonts w:ascii="Arial" w:hAnsi="Arial" w:cs="Arial"/>
              </w:rPr>
            </w:pPr>
          </w:p>
        </w:tc>
        <w:tc>
          <w:tcPr>
            <w:tcW w:w="1873" w:type="dxa"/>
            <w:gridSpan w:val="2"/>
            <w:shd w:val="clear" w:color="auto" w:fill="D9D9D9" w:themeFill="background1" w:themeFillShade="D9"/>
          </w:tcPr>
          <w:p w:rsidR="00BA325A" w:rsidRDefault="00BA325A" w:rsidP="0011563B">
            <w:pPr>
              <w:pStyle w:val="NoSpacing"/>
              <w:rPr>
                <w:rFonts w:ascii="Arial" w:hAnsi="Arial" w:cs="Arial"/>
              </w:rPr>
            </w:pPr>
            <w:r>
              <w:rPr>
                <w:rFonts w:ascii="Arial" w:hAnsi="Arial" w:cs="Arial"/>
              </w:rPr>
              <w:t>Ticket issued on:</w:t>
            </w:r>
          </w:p>
        </w:tc>
        <w:tc>
          <w:tcPr>
            <w:tcW w:w="2897" w:type="dxa"/>
            <w:gridSpan w:val="2"/>
          </w:tcPr>
          <w:p w:rsidR="00BA325A" w:rsidRDefault="00BA325A" w:rsidP="0011563B">
            <w:pPr>
              <w:pStyle w:val="NoSpacing"/>
              <w:rPr>
                <w:rFonts w:ascii="Arial" w:hAnsi="Arial" w:cs="Arial"/>
              </w:rPr>
            </w:pPr>
          </w:p>
        </w:tc>
      </w:tr>
      <w:tr w:rsidR="00BA325A" w:rsidTr="0011563B">
        <w:tc>
          <w:tcPr>
            <w:tcW w:w="817" w:type="dxa"/>
            <w:shd w:val="clear" w:color="auto" w:fill="D9D9D9" w:themeFill="background1" w:themeFillShade="D9"/>
          </w:tcPr>
          <w:p w:rsidR="00BA325A" w:rsidRDefault="00BA325A" w:rsidP="0011563B">
            <w:pPr>
              <w:pStyle w:val="NoSpacing"/>
              <w:rPr>
                <w:rFonts w:ascii="Arial" w:hAnsi="Arial" w:cs="Arial"/>
              </w:rPr>
            </w:pPr>
            <w:r>
              <w:rPr>
                <w:rFonts w:ascii="Arial" w:hAnsi="Arial" w:cs="Arial"/>
              </w:rPr>
              <w:t>By:</w:t>
            </w:r>
          </w:p>
        </w:tc>
        <w:tc>
          <w:tcPr>
            <w:tcW w:w="3655" w:type="dxa"/>
            <w:gridSpan w:val="3"/>
          </w:tcPr>
          <w:p w:rsidR="00BA325A" w:rsidRDefault="00BA325A" w:rsidP="0011563B">
            <w:pPr>
              <w:pStyle w:val="NoSpacing"/>
              <w:rPr>
                <w:rFonts w:ascii="Arial" w:hAnsi="Arial" w:cs="Arial"/>
              </w:rPr>
            </w:pPr>
          </w:p>
        </w:tc>
        <w:tc>
          <w:tcPr>
            <w:tcW w:w="1306" w:type="dxa"/>
            <w:shd w:val="clear" w:color="auto" w:fill="D9D9D9" w:themeFill="background1" w:themeFillShade="D9"/>
          </w:tcPr>
          <w:p w:rsidR="00BA325A" w:rsidRDefault="00BA325A" w:rsidP="0011563B">
            <w:pPr>
              <w:pStyle w:val="NoSpacing"/>
              <w:rPr>
                <w:rFonts w:ascii="Arial" w:hAnsi="Arial" w:cs="Arial"/>
              </w:rPr>
            </w:pPr>
            <w:r>
              <w:rPr>
                <w:rFonts w:ascii="Arial" w:hAnsi="Arial" w:cs="Arial"/>
              </w:rPr>
              <w:t>Ticket No:</w:t>
            </w:r>
          </w:p>
        </w:tc>
        <w:tc>
          <w:tcPr>
            <w:tcW w:w="3464" w:type="dxa"/>
            <w:gridSpan w:val="3"/>
          </w:tcPr>
          <w:p w:rsidR="00BA325A" w:rsidRDefault="00BA325A" w:rsidP="0011563B">
            <w:pPr>
              <w:pStyle w:val="NoSpacing"/>
              <w:rPr>
                <w:rFonts w:ascii="Arial" w:hAnsi="Arial" w:cs="Arial"/>
              </w:rPr>
            </w:pPr>
          </w:p>
        </w:tc>
      </w:tr>
      <w:tr w:rsidR="00BA325A" w:rsidTr="0011563B">
        <w:tc>
          <w:tcPr>
            <w:tcW w:w="2595" w:type="dxa"/>
            <w:gridSpan w:val="2"/>
            <w:shd w:val="clear" w:color="auto" w:fill="D9D9D9" w:themeFill="background1" w:themeFillShade="D9"/>
          </w:tcPr>
          <w:p w:rsidR="00BA325A" w:rsidRDefault="00BA325A" w:rsidP="0011563B">
            <w:pPr>
              <w:pStyle w:val="NoSpacing"/>
              <w:rPr>
                <w:rFonts w:ascii="Arial" w:hAnsi="Arial" w:cs="Arial"/>
              </w:rPr>
            </w:pPr>
            <w:r>
              <w:rPr>
                <w:rFonts w:ascii="Arial" w:hAnsi="Arial" w:cs="Arial"/>
              </w:rPr>
              <w:t>No of tickets purchased:</w:t>
            </w:r>
          </w:p>
        </w:tc>
        <w:tc>
          <w:tcPr>
            <w:tcW w:w="1877" w:type="dxa"/>
            <w:gridSpan w:val="2"/>
          </w:tcPr>
          <w:p w:rsidR="00BA325A" w:rsidRDefault="00BA325A" w:rsidP="0011563B">
            <w:pPr>
              <w:pStyle w:val="NoSpacing"/>
              <w:rPr>
                <w:rFonts w:ascii="Arial" w:hAnsi="Arial" w:cs="Arial"/>
              </w:rPr>
            </w:pPr>
          </w:p>
        </w:tc>
        <w:tc>
          <w:tcPr>
            <w:tcW w:w="2157" w:type="dxa"/>
            <w:gridSpan w:val="3"/>
            <w:shd w:val="clear" w:color="auto" w:fill="D9D9D9" w:themeFill="background1" w:themeFillShade="D9"/>
          </w:tcPr>
          <w:p w:rsidR="00BA325A" w:rsidRDefault="00BA325A" w:rsidP="0011563B">
            <w:pPr>
              <w:pStyle w:val="NoSpacing"/>
              <w:rPr>
                <w:rFonts w:ascii="Arial" w:hAnsi="Arial" w:cs="Arial"/>
              </w:rPr>
            </w:pPr>
            <w:r>
              <w:rPr>
                <w:rFonts w:ascii="Arial" w:hAnsi="Arial" w:cs="Arial"/>
              </w:rPr>
              <w:t>Added to database:</w:t>
            </w:r>
          </w:p>
        </w:tc>
        <w:tc>
          <w:tcPr>
            <w:tcW w:w="2613" w:type="dxa"/>
          </w:tcPr>
          <w:p w:rsidR="00BA325A" w:rsidRDefault="00BA325A" w:rsidP="0011563B">
            <w:pPr>
              <w:pStyle w:val="NoSpacing"/>
              <w:jc w:val="center"/>
              <w:rPr>
                <w:rFonts w:ascii="Arial" w:hAnsi="Arial" w:cs="Arial"/>
              </w:rPr>
            </w:pPr>
          </w:p>
        </w:tc>
      </w:tr>
    </w:tbl>
    <w:p w:rsidR="001364DC" w:rsidRDefault="001364DC" w:rsidP="00BA325A">
      <w:pPr>
        <w:pStyle w:val="NoSpacing"/>
      </w:pPr>
    </w:p>
    <w:p w:rsidR="00BA325A" w:rsidRDefault="00BA325A" w:rsidP="00BA325A">
      <w:pPr>
        <w:pStyle w:val="NoSpacing"/>
        <w:rPr>
          <w:rFonts w:ascii="Arial" w:hAnsi="Arial" w:cs="Arial"/>
          <w:b/>
          <w:u w:val="single"/>
        </w:rPr>
      </w:pPr>
      <w:r w:rsidRPr="00BA325A">
        <w:rPr>
          <w:rFonts w:ascii="Arial" w:hAnsi="Arial" w:cs="Arial"/>
          <w:b/>
          <w:u w:val="single"/>
        </w:rPr>
        <w:t>Terms &amp; Conditions:</w:t>
      </w:r>
    </w:p>
    <w:p w:rsidR="00BA325A" w:rsidRDefault="00BA325A" w:rsidP="00BA325A">
      <w:pPr>
        <w:pStyle w:val="NoSpacing"/>
        <w:rPr>
          <w:rFonts w:ascii="Arial" w:hAnsi="Arial" w:cs="Arial"/>
        </w:rPr>
      </w:pPr>
    </w:p>
    <w:p w:rsidR="00BA325A" w:rsidRDefault="00BA325A" w:rsidP="00BA325A">
      <w:pPr>
        <w:pStyle w:val="NoSpacing"/>
        <w:rPr>
          <w:rFonts w:ascii="Arial" w:hAnsi="Arial" w:cs="Arial"/>
          <w:b/>
        </w:rPr>
      </w:pPr>
      <w:r>
        <w:rPr>
          <w:rFonts w:ascii="Arial" w:hAnsi="Arial" w:cs="Arial"/>
          <w:b/>
        </w:rPr>
        <w:t>1.</w:t>
      </w:r>
      <w:r>
        <w:rPr>
          <w:rFonts w:ascii="Arial" w:hAnsi="Arial" w:cs="Arial"/>
          <w:b/>
        </w:rPr>
        <w:tab/>
      </w:r>
      <w:r w:rsidR="005F274F" w:rsidRPr="00BA325A">
        <w:rPr>
          <w:rFonts w:ascii="Arial" w:hAnsi="Arial" w:cs="Arial"/>
          <w:b/>
        </w:rPr>
        <w:t>Eligibility</w:t>
      </w:r>
      <w:r w:rsidRPr="00BA325A">
        <w:rPr>
          <w:rFonts w:ascii="Arial" w:hAnsi="Arial" w:cs="Arial"/>
          <w:b/>
        </w:rPr>
        <w:t xml:space="preserve"> </w:t>
      </w:r>
    </w:p>
    <w:p w:rsidR="00BA325A" w:rsidRPr="00BA325A" w:rsidRDefault="00BA325A" w:rsidP="00BA325A">
      <w:pPr>
        <w:pStyle w:val="NoSpacing"/>
        <w:rPr>
          <w:rFonts w:ascii="Arial" w:hAnsi="Arial" w:cs="Arial"/>
          <w:b/>
        </w:rPr>
      </w:pPr>
    </w:p>
    <w:p w:rsidR="00BA325A" w:rsidRDefault="00BA325A" w:rsidP="00BA325A">
      <w:pPr>
        <w:pStyle w:val="NoSpacing"/>
        <w:ind w:left="720"/>
        <w:rPr>
          <w:rFonts w:ascii="Arial" w:hAnsi="Arial" w:cs="Arial"/>
        </w:rPr>
      </w:pPr>
      <w:r>
        <w:rPr>
          <w:rFonts w:ascii="Arial" w:hAnsi="Arial" w:cs="Arial"/>
        </w:rPr>
        <w:t>(a)</w:t>
      </w:r>
      <w:r>
        <w:rPr>
          <w:rFonts w:ascii="Arial" w:hAnsi="Arial" w:cs="Arial"/>
        </w:rPr>
        <w:tab/>
        <w:t xml:space="preserve">This raffle is only open to those persons </w:t>
      </w:r>
      <w:r w:rsidR="005F274F">
        <w:rPr>
          <w:rFonts w:ascii="Arial" w:hAnsi="Arial" w:cs="Arial"/>
        </w:rPr>
        <w:t>who</w:t>
      </w:r>
      <w:r>
        <w:rPr>
          <w:rFonts w:ascii="Arial" w:hAnsi="Arial" w:cs="Arial"/>
        </w:rPr>
        <w:t xml:space="preserve"> either are or have served on the UK Mobile Air Movements Squadron (UKMAMS) or on No 1 Air Mobility Wing (1AMW) either at RAF Lyneham or RAF Brize Norton. Details of service must be included on the application form.</w:t>
      </w:r>
    </w:p>
    <w:p w:rsidR="00BA325A" w:rsidRDefault="00BA325A" w:rsidP="00BA325A">
      <w:pPr>
        <w:pStyle w:val="NoSpacing"/>
        <w:ind w:left="720"/>
        <w:rPr>
          <w:rFonts w:ascii="Arial" w:hAnsi="Arial" w:cs="Arial"/>
        </w:rPr>
      </w:pPr>
    </w:p>
    <w:p w:rsidR="00BA325A" w:rsidRPr="00BA325A" w:rsidRDefault="00BA325A" w:rsidP="00BA325A">
      <w:pPr>
        <w:pStyle w:val="NoSpacing"/>
        <w:rPr>
          <w:rFonts w:ascii="Arial" w:hAnsi="Arial" w:cs="Arial"/>
          <w:b/>
        </w:rPr>
      </w:pPr>
      <w:r w:rsidRPr="00BA325A">
        <w:rPr>
          <w:rFonts w:ascii="Arial" w:hAnsi="Arial" w:cs="Arial"/>
          <w:b/>
        </w:rPr>
        <w:t>2.</w:t>
      </w:r>
      <w:r w:rsidRPr="00BA325A">
        <w:rPr>
          <w:rFonts w:ascii="Arial" w:hAnsi="Arial" w:cs="Arial"/>
          <w:b/>
        </w:rPr>
        <w:tab/>
        <w:t>The prize</w:t>
      </w:r>
    </w:p>
    <w:p w:rsidR="00BA325A" w:rsidRDefault="00BA325A" w:rsidP="00BA325A">
      <w:pPr>
        <w:pStyle w:val="NoSpacing"/>
        <w:ind w:left="720"/>
        <w:rPr>
          <w:rFonts w:ascii="Arial" w:hAnsi="Arial" w:cs="Arial"/>
        </w:rPr>
      </w:pPr>
    </w:p>
    <w:p w:rsidR="00BA325A" w:rsidRDefault="00BA325A" w:rsidP="00BA325A">
      <w:pPr>
        <w:pStyle w:val="NoSpacing"/>
        <w:ind w:left="720"/>
        <w:rPr>
          <w:rFonts w:ascii="Arial" w:hAnsi="Arial" w:cs="Arial"/>
        </w:rPr>
      </w:pPr>
      <w:r>
        <w:rPr>
          <w:rFonts w:ascii="Arial" w:hAnsi="Arial" w:cs="Arial"/>
        </w:rPr>
        <w:t>(a)</w:t>
      </w:r>
      <w:r>
        <w:rPr>
          <w:rFonts w:ascii="Arial" w:hAnsi="Arial" w:cs="Arial"/>
        </w:rPr>
        <w:tab/>
        <w:t>The Prize is a Limited Edition Bremont SOLO 1 watch (RRP £2850). The watch is customised to reflect the 50</w:t>
      </w:r>
      <w:r w:rsidRPr="00BA325A">
        <w:rPr>
          <w:rFonts w:ascii="Arial" w:hAnsi="Arial" w:cs="Arial"/>
          <w:vertAlign w:val="superscript"/>
        </w:rPr>
        <w:t>th</w:t>
      </w:r>
      <w:r>
        <w:rPr>
          <w:rFonts w:ascii="Arial" w:hAnsi="Arial" w:cs="Arial"/>
        </w:rPr>
        <w:t xml:space="preserve"> Anniversary of 1AMW and is emblazoned with the swift and compass, present on the </w:t>
      </w:r>
      <w:r w:rsidR="005F274F">
        <w:rPr>
          <w:rFonts w:ascii="Arial" w:hAnsi="Arial" w:cs="Arial"/>
        </w:rPr>
        <w:t>Squadron</w:t>
      </w:r>
      <w:r>
        <w:rPr>
          <w:rFonts w:ascii="Arial" w:hAnsi="Arial" w:cs="Arial"/>
        </w:rPr>
        <w:t xml:space="preserve"> Crest.</w:t>
      </w:r>
    </w:p>
    <w:p w:rsidR="00BA325A" w:rsidRDefault="00BA325A" w:rsidP="00BA325A">
      <w:pPr>
        <w:pStyle w:val="NoSpacing"/>
        <w:ind w:left="720"/>
        <w:rPr>
          <w:rFonts w:ascii="Arial" w:hAnsi="Arial" w:cs="Arial"/>
        </w:rPr>
      </w:pPr>
    </w:p>
    <w:p w:rsidR="00BA325A" w:rsidRDefault="00BA325A" w:rsidP="00BA325A">
      <w:pPr>
        <w:pStyle w:val="NoSpacing"/>
        <w:ind w:left="720"/>
        <w:rPr>
          <w:rFonts w:ascii="Arial" w:hAnsi="Arial" w:cs="Arial"/>
        </w:rPr>
      </w:pPr>
      <w:r>
        <w:rPr>
          <w:rFonts w:ascii="Arial" w:hAnsi="Arial" w:cs="Arial"/>
        </w:rPr>
        <w:t>(b)</w:t>
      </w:r>
      <w:r>
        <w:rPr>
          <w:rFonts w:ascii="Arial" w:hAnsi="Arial" w:cs="Arial"/>
        </w:rPr>
        <w:tab/>
      </w:r>
      <w:r w:rsidRPr="00BA325A">
        <w:rPr>
          <w:rFonts w:ascii="Arial" w:hAnsi="Arial" w:cs="Arial"/>
        </w:rPr>
        <w:t>Winner of the watch cannot sell on the watch for a minimum of 36 Months as stipulated by Bremont.</w:t>
      </w:r>
    </w:p>
    <w:p w:rsidR="00BA325A" w:rsidRDefault="00BA325A" w:rsidP="00BA325A">
      <w:pPr>
        <w:pStyle w:val="NoSpacing"/>
        <w:ind w:left="720"/>
        <w:rPr>
          <w:rFonts w:ascii="Arial" w:hAnsi="Arial" w:cs="Arial"/>
        </w:rPr>
      </w:pPr>
    </w:p>
    <w:p w:rsidR="00BA325A" w:rsidRDefault="00BA325A" w:rsidP="00BA325A">
      <w:pPr>
        <w:widowControl w:val="0"/>
        <w:autoSpaceDE w:val="0"/>
        <w:autoSpaceDN w:val="0"/>
        <w:adjustRightInd w:val="0"/>
        <w:ind w:left="720"/>
        <w:jc w:val="both"/>
        <w:rPr>
          <w:rFonts w:ascii="Arial" w:hAnsi="Arial" w:cs="Arial"/>
        </w:rPr>
      </w:pPr>
      <w:r>
        <w:rPr>
          <w:rFonts w:ascii="Arial" w:hAnsi="Arial" w:cs="Arial"/>
        </w:rPr>
        <w:t>(c)</w:t>
      </w:r>
      <w:r>
        <w:rPr>
          <w:rFonts w:ascii="Arial" w:hAnsi="Arial" w:cs="Arial"/>
        </w:rPr>
        <w:tab/>
      </w:r>
      <w:r w:rsidRPr="00BA325A">
        <w:rPr>
          <w:rFonts w:ascii="Arial" w:hAnsi="Arial" w:cs="Arial"/>
        </w:rPr>
        <w:t>Please note that all Bremont Military watches MUST have a personal engraving on the case back.</w:t>
      </w:r>
      <w:r>
        <w:rPr>
          <w:rFonts w:ascii="Arial" w:hAnsi="Arial" w:cs="Arial"/>
        </w:rPr>
        <w:t xml:space="preserve"> </w:t>
      </w:r>
      <w:r>
        <w:rPr>
          <w:rFonts w:ascii="Arial" w:hAnsi="Arial" w:cs="Arial"/>
        </w:rPr>
        <w:t>The watch will be engraved with an eight (8) digit number after the winner is announced. Unless otherwise requested this will be the service number provided on the application above.</w:t>
      </w:r>
    </w:p>
    <w:p w:rsidR="00BA325A" w:rsidRPr="00BA325A" w:rsidRDefault="00BA325A" w:rsidP="00BA325A">
      <w:pPr>
        <w:pStyle w:val="NoSpacing"/>
        <w:rPr>
          <w:rFonts w:ascii="Arial" w:hAnsi="Arial" w:cs="Arial"/>
          <w:b/>
        </w:rPr>
      </w:pPr>
      <w:r>
        <w:rPr>
          <w:rFonts w:ascii="Arial" w:hAnsi="Arial" w:cs="Arial"/>
          <w:b/>
        </w:rPr>
        <w:t>3</w:t>
      </w:r>
      <w:r w:rsidRPr="00BA325A">
        <w:rPr>
          <w:rFonts w:ascii="Arial" w:hAnsi="Arial" w:cs="Arial"/>
          <w:b/>
        </w:rPr>
        <w:t>.</w:t>
      </w:r>
      <w:r w:rsidRPr="00BA325A">
        <w:rPr>
          <w:rFonts w:ascii="Arial" w:hAnsi="Arial" w:cs="Arial"/>
          <w:b/>
        </w:rPr>
        <w:tab/>
        <w:t>The draw</w:t>
      </w:r>
      <w:r>
        <w:rPr>
          <w:rFonts w:ascii="Arial" w:hAnsi="Arial" w:cs="Arial"/>
        </w:rPr>
        <w:tab/>
      </w:r>
    </w:p>
    <w:p w:rsidR="00BA325A" w:rsidRDefault="00BA325A" w:rsidP="00BA325A">
      <w:pPr>
        <w:pStyle w:val="NoSpacing"/>
        <w:rPr>
          <w:rFonts w:ascii="Arial" w:hAnsi="Arial" w:cs="Arial"/>
        </w:rPr>
      </w:pPr>
    </w:p>
    <w:p w:rsidR="00BA325A" w:rsidRDefault="00BA325A" w:rsidP="00BA325A">
      <w:pPr>
        <w:pStyle w:val="NoSpacing"/>
        <w:ind w:left="720"/>
        <w:rPr>
          <w:rFonts w:ascii="Arial" w:hAnsi="Arial" w:cs="Arial"/>
        </w:rPr>
      </w:pPr>
      <w:r>
        <w:rPr>
          <w:rFonts w:ascii="Arial" w:hAnsi="Arial" w:cs="Arial"/>
        </w:rPr>
        <w:t>(a)</w:t>
      </w:r>
      <w:r>
        <w:rPr>
          <w:rFonts w:ascii="Arial" w:hAnsi="Arial" w:cs="Arial"/>
        </w:rPr>
        <w:tab/>
        <w:t>The draw will be held on 24 June 2016 and the winner announced at the 50</w:t>
      </w:r>
      <w:r w:rsidRPr="00BA325A">
        <w:rPr>
          <w:rFonts w:ascii="Arial" w:hAnsi="Arial" w:cs="Arial"/>
          <w:vertAlign w:val="superscript"/>
        </w:rPr>
        <w:t>th</w:t>
      </w:r>
      <w:r>
        <w:rPr>
          <w:rFonts w:ascii="Arial" w:hAnsi="Arial" w:cs="Arial"/>
        </w:rPr>
        <w:t xml:space="preserve"> Anniversary Dining </w:t>
      </w:r>
      <w:r w:rsidR="005F274F">
        <w:rPr>
          <w:rFonts w:ascii="Arial" w:hAnsi="Arial" w:cs="Arial"/>
        </w:rPr>
        <w:t>in</w:t>
      </w:r>
      <w:r>
        <w:rPr>
          <w:rFonts w:ascii="Arial" w:hAnsi="Arial" w:cs="Arial"/>
        </w:rPr>
        <w:t xml:space="preserve"> Night (DiN) held at the Officers Mess at RAF Brize Norton. Please ensure that contact details are correct on the application form before submission. Whilst every effort will be made to ensure contact details are correct before the issue of tickets, it is the </w:t>
      </w:r>
      <w:r w:rsidR="005F274F">
        <w:rPr>
          <w:rFonts w:ascii="Arial" w:hAnsi="Arial" w:cs="Arial"/>
        </w:rPr>
        <w:t>applicant’s</w:t>
      </w:r>
      <w:r>
        <w:rPr>
          <w:rFonts w:ascii="Arial" w:hAnsi="Arial" w:cs="Arial"/>
        </w:rPr>
        <w:t xml:space="preserve"> responsibility to ensure they are correct.</w:t>
      </w:r>
    </w:p>
    <w:p w:rsidR="00BA325A" w:rsidRDefault="00BA325A" w:rsidP="00BA325A">
      <w:pPr>
        <w:pStyle w:val="NoSpacing"/>
        <w:rPr>
          <w:rFonts w:ascii="Arial" w:hAnsi="Arial" w:cs="Arial"/>
        </w:rPr>
      </w:pPr>
    </w:p>
    <w:p w:rsidR="00BA325A" w:rsidRDefault="00BA325A" w:rsidP="00BA325A">
      <w:pPr>
        <w:pStyle w:val="NoSpacing"/>
        <w:ind w:left="720"/>
        <w:rPr>
          <w:rFonts w:ascii="Arial" w:hAnsi="Arial" w:cs="Arial"/>
        </w:rPr>
      </w:pPr>
      <w:r>
        <w:rPr>
          <w:rFonts w:ascii="Arial" w:hAnsi="Arial" w:cs="Arial"/>
        </w:rPr>
        <w:t>(b)</w:t>
      </w:r>
      <w:r>
        <w:rPr>
          <w:rFonts w:ascii="Arial" w:hAnsi="Arial" w:cs="Arial"/>
        </w:rPr>
        <w:tab/>
        <w:t>Tickets will only be issued once payment is received by Flt Lt Nick Clark (POC). Tickets will be countersigned by Flt Lt Clark and will be required to be presented before the watch is issued.</w:t>
      </w:r>
    </w:p>
    <w:p w:rsidR="00BA325A" w:rsidRDefault="00BA325A" w:rsidP="00BA325A">
      <w:pPr>
        <w:pStyle w:val="NoSpacing"/>
        <w:rPr>
          <w:rFonts w:ascii="Arial" w:hAnsi="Arial" w:cs="Arial"/>
        </w:rPr>
      </w:pPr>
    </w:p>
    <w:p w:rsidR="00BA325A" w:rsidRDefault="00BA325A" w:rsidP="00BA325A">
      <w:pPr>
        <w:pStyle w:val="NoSpacing"/>
        <w:ind w:left="720"/>
        <w:rPr>
          <w:rFonts w:ascii="Arial" w:hAnsi="Arial" w:cs="Arial"/>
        </w:rPr>
      </w:pPr>
      <w:r>
        <w:rPr>
          <w:rFonts w:ascii="Arial" w:hAnsi="Arial" w:cs="Arial"/>
        </w:rPr>
        <w:t>(c)</w:t>
      </w:r>
      <w:r>
        <w:rPr>
          <w:rFonts w:ascii="Arial" w:hAnsi="Arial" w:cs="Arial"/>
        </w:rPr>
        <w:tab/>
        <w:t>In the instance that the winner is not present at the DiN they will be informed at the earliest opportunity and arrangements made to have the prize delivered.</w:t>
      </w:r>
    </w:p>
    <w:p w:rsidR="005F274F" w:rsidRDefault="005F274F" w:rsidP="005F274F">
      <w:pPr>
        <w:pStyle w:val="NoSpacing"/>
        <w:rPr>
          <w:rFonts w:ascii="Arial" w:hAnsi="Arial" w:cs="Arial"/>
        </w:rPr>
      </w:pPr>
    </w:p>
    <w:p w:rsidR="005F274F" w:rsidRDefault="005F274F" w:rsidP="005F274F">
      <w:pPr>
        <w:pStyle w:val="NoSpacing"/>
        <w:rPr>
          <w:rFonts w:ascii="Arial" w:hAnsi="Arial" w:cs="Arial"/>
          <w:b/>
        </w:rPr>
      </w:pPr>
      <w:r>
        <w:rPr>
          <w:rFonts w:ascii="Arial" w:hAnsi="Arial" w:cs="Arial"/>
          <w:b/>
        </w:rPr>
        <w:t>4.</w:t>
      </w:r>
      <w:r>
        <w:rPr>
          <w:rFonts w:ascii="Arial" w:hAnsi="Arial" w:cs="Arial"/>
          <w:b/>
        </w:rPr>
        <w:tab/>
        <w:t xml:space="preserve">Acknowledgement </w:t>
      </w:r>
    </w:p>
    <w:p w:rsidR="005F274F" w:rsidRDefault="005F274F" w:rsidP="005F274F">
      <w:pPr>
        <w:pStyle w:val="NoSpacing"/>
        <w:rPr>
          <w:rFonts w:ascii="Arial" w:hAnsi="Arial" w:cs="Arial"/>
        </w:rPr>
      </w:pPr>
      <w:r>
        <w:rPr>
          <w:rFonts w:ascii="Arial" w:hAnsi="Arial" w:cs="Arial"/>
        </w:rPr>
        <w:tab/>
      </w:r>
    </w:p>
    <w:p w:rsidR="005F274F" w:rsidRPr="005F274F" w:rsidRDefault="005F274F" w:rsidP="005F274F">
      <w:pPr>
        <w:pStyle w:val="NoSpacing"/>
        <w:rPr>
          <w:rFonts w:ascii="Arial" w:hAnsi="Arial" w:cs="Arial"/>
        </w:rPr>
      </w:pPr>
      <w:r>
        <w:rPr>
          <w:rFonts w:ascii="Arial" w:hAnsi="Arial" w:cs="Arial"/>
        </w:rPr>
        <w:tab/>
        <w:t>(a)</w:t>
      </w:r>
      <w:r>
        <w:rPr>
          <w:rFonts w:ascii="Arial" w:hAnsi="Arial" w:cs="Arial"/>
        </w:rPr>
        <w:tab/>
        <w:t>By completing and returning this form you agree to these terms and condit</w:t>
      </w:r>
      <w:bookmarkStart w:id="0" w:name="_GoBack"/>
      <w:bookmarkEnd w:id="0"/>
      <w:r>
        <w:rPr>
          <w:rFonts w:ascii="Arial" w:hAnsi="Arial" w:cs="Arial"/>
        </w:rPr>
        <w:t>ions.</w:t>
      </w:r>
    </w:p>
    <w:sectPr w:rsidR="005F274F" w:rsidRPr="005F274F" w:rsidSect="00BA325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F27327"/>
    <w:multiLevelType w:val="hybridMultilevel"/>
    <w:tmpl w:val="E3D4010A"/>
    <w:lvl w:ilvl="0" w:tplc="587CEFF4">
      <w:start w:val="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0D51C7D"/>
    <w:multiLevelType w:val="hybridMultilevel"/>
    <w:tmpl w:val="A47CCBE4"/>
    <w:lvl w:ilvl="0" w:tplc="2302832C">
      <w:start w:val="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25A"/>
    <w:rsid w:val="001364DC"/>
    <w:rsid w:val="005F274F"/>
    <w:rsid w:val="00BA32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2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A325A"/>
    <w:pPr>
      <w:spacing w:after="0" w:line="240" w:lineRule="auto"/>
    </w:pPr>
  </w:style>
  <w:style w:type="table" w:styleId="TableGrid">
    <w:name w:val="Table Grid"/>
    <w:basedOn w:val="TableNormal"/>
    <w:uiPriority w:val="59"/>
    <w:rsid w:val="00BA32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2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A325A"/>
    <w:pPr>
      <w:spacing w:after="0" w:line="240" w:lineRule="auto"/>
    </w:pPr>
  </w:style>
  <w:style w:type="table" w:styleId="TableGrid">
    <w:name w:val="Table Grid"/>
    <w:basedOn w:val="TableNormal"/>
    <w:uiPriority w:val="59"/>
    <w:rsid w:val="00BA32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325</Words>
  <Characters>1857</Characters>
  <Application>Microsoft Office Word</Application>
  <DocSecurity>0</DocSecurity>
  <Lines>15</Lines>
  <Paragraphs>4</Paragraphs>
  <ScaleCrop>false</ScaleCrop>
  <Company>Ministry of Defence</Company>
  <LinksUpToDate>false</LinksUpToDate>
  <CharactersWithSpaces>2178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clarkn225</dc:creator>
  <cp:lastModifiedBy>clarkn225</cp:lastModifiedBy>
  <cp:revision>2</cp:revision>
  <dcterms:created xsi:type="dcterms:W3CDTF">2016-03-09T15:20:00Z</dcterms:created>
  <dcterms:modified xsi:type="dcterms:W3CDTF">2016-03-09T15:49:00Z</dcterms:modified>
</cp:coreProperties>
</file>